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DB5535">
        <w:trPr>
          <w:trHeight w:val="369"/>
        </w:trPr>
        <w:tc>
          <w:tcPr>
            <w:tcW w:w="9039" w:type="dxa"/>
          </w:tcPr>
          <w:p w:rsidR="00DB5535" w:rsidRDefault="00DB5535" w:rsidP="00DB5535">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DB5535" w:rsidTr="00AD3FF9">
              <w:trPr>
                <w:trHeight w:val="369"/>
              </w:trPr>
              <w:tc>
                <w:tcPr>
                  <w:tcW w:w="3612" w:type="dxa"/>
                </w:tcPr>
                <w:p w:rsidR="00DB5535" w:rsidRDefault="00DB5535" w:rsidP="00AD3FF9">
                  <w:pPr>
                    <w:tabs>
                      <w:tab w:val="left" w:pos="4606"/>
                    </w:tabs>
                    <w:spacing w:line="276" w:lineRule="auto"/>
                    <w:ind w:right="353"/>
                    <w:rPr>
                      <w:rFonts w:cs="Arial"/>
                    </w:rPr>
                  </w:pPr>
                </w:p>
              </w:tc>
              <w:tc>
                <w:tcPr>
                  <w:tcW w:w="5103" w:type="dxa"/>
                  <w:hideMark/>
                </w:tcPr>
                <w:p w:rsidR="00DB5535" w:rsidRDefault="00DB5535" w:rsidP="00AD3FF9">
                  <w:pPr>
                    <w:spacing w:line="276" w:lineRule="auto"/>
                    <w:ind w:right="-72"/>
                    <w:jc w:val="right"/>
                    <w:rPr>
                      <w:rFonts w:cs="Arial"/>
                    </w:rPr>
                  </w:pPr>
                  <w:r>
                    <w:rPr>
                      <w:rFonts w:cs="Arial"/>
                      <w:szCs w:val="22"/>
                    </w:rPr>
                    <w:t>УТВЕРЖДЕНО</w:t>
                  </w:r>
                </w:p>
              </w:tc>
            </w:tr>
            <w:tr w:rsidR="00DB5535" w:rsidTr="00AD3FF9">
              <w:trPr>
                <w:trHeight w:val="369"/>
              </w:trPr>
              <w:tc>
                <w:tcPr>
                  <w:tcW w:w="3612" w:type="dxa"/>
                </w:tcPr>
                <w:p w:rsidR="00DB5535" w:rsidRDefault="00DB5535" w:rsidP="00AD3FF9">
                  <w:pPr>
                    <w:spacing w:line="276" w:lineRule="auto"/>
                    <w:ind w:right="-72"/>
                    <w:rPr>
                      <w:rFonts w:cs="Arial"/>
                    </w:rPr>
                  </w:pPr>
                </w:p>
              </w:tc>
              <w:tc>
                <w:tcPr>
                  <w:tcW w:w="5103" w:type="dxa"/>
                  <w:hideMark/>
                </w:tcPr>
                <w:p w:rsidR="00DB5535" w:rsidRDefault="00DB5535" w:rsidP="00AD3FF9">
                  <w:pPr>
                    <w:spacing w:line="276" w:lineRule="auto"/>
                    <w:ind w:right="-72"/>
                    <w:jc w:val="right"/>
                    <w:rPr>
                      <w:rFonts w:cs="Arial"/>
                    </w:rPr>
                  </w:pPr>
                  <w:r>
                    <w:rPr>
                      <w:rFonts w:cs="Arial"/>
                      <w:szCs w:val="22"/>
                    </w:rPr>
                    <w:t>решением Тендерной комиссии</w:t>
                  </w:r>
                </w:p>
              </w:tc>
            </w:tr>
            <w:tr w:rsidR="00DB5535" w:rsidTr="00AD3FF9">
              <w:trPr>
                <w:trHeight w:val="391"/>
              </w:trPr>
              <w:tc>
                <w:tcPr>
                  <w:tcW w:w="3612" w:type="dxa"/>
                </w:tcPr>
                <w:p w:rsidR="00DB5535" w:rsidRDefault="00DB5535" w:rsidP="00AD3FF9">
                  <w:pPr>
                    <w:spacing w:line="276" w:lineRule="auto"/>
                    <w:rPr>
                      <w:rFonts w:cs="Arial"/>
                    </w:rPr>
                  </w:pPr>
                </w:p>
              </w:tc>
              <w:tc>
                <w:tcPr>
                  <w:tcW w:w="5103" w:type="dxa"/>
                  <w:hideMark/>
                </w:tcPr>
                <w:p w:rsidR="00DB5535" w:rsidRDefault="00DB5535" w:rsidP="00AD3FF9">
                  <w:pPr>
                    <w:spacing w:line="276" w:lineRule="auto"/>
                    <w:jc w:val="right"/>
                    <w:rPr>
                      <w:rFonts w:cs="Arial"/>
                    </w:rPr>
                  </w:pPr>
                  <w:r>
                    <w:rPr>
                      <w:rFonts w:cs="Arial"/>
                      <w:szCs w:val="22"/>
                    </w:rPr>
                    <w:t xml:space="preserve">Протокол  № 50/2016 </w:t>
                  </w:r>
                </w:p>
              </w:tc>
            </w:tr>
            <w:tr w:rsidR="00DB5535" w:rsidTr="00AD3FF9">
              <w:trPr>
                <w:trHeight w:val="391"/>
              </w:trPr>
              <w:tc>
                <w:tcPr>
                  <w:tcW w:w="3612" w:type="dxa"/>
                </w:tcPr>
                <w:p w:rsidR="00DB5535" w:rsidRDefault="00DB5535" w:rsidP="00AD3FF9">
                  <w:pPr>
                    <w:spacing w:line="276" w:lineRule="auto"/>
                    <w:rPr>
                      <w:rFonts w:cs="Arial"/>
                    </w:rPr>
                  </w:pPr>
                </w:p>
              </w:tc>
              <w:tc>
                <w:tcPr>
                  <w:tcW w:w="5103" w:type="dxa"/>
                  <w:hideMark/>
                </w:tcPr>
                <w:p w:rsidR="00DB5535" w:rsidRDefault="00DB5535" w:rsidP="00DB5535">
                  <w:pPr>
                    <w:spacing w:line="276" w:lineRule="auto"/>
                    <w:jc w:val="right"/>
                    <w:rPr>
                      <w:rFonts w:cs="Arial"/>
                    </w:rPr>
                  </w:pPr>
                  <w:r>
                    <w:rPr>
                      <w:rFonts w:cs="Arial"/>
                      <w:szCs w:val="22"/>
                    </w:rPr>
                    <w:t>От «13» января  2017 г.</w:t>
                  </w:r>
                </w:p>
              </w:tc>
            </w:tr>
          </w:tbl>
          <w:p w:rsidR="00511ECA" w:rsidRPr="000D76EE" w:rsidRDefault="00511ECA" w:rsidP="00844BA3">
            <w:pPr>
              <w:tabs>
                <w:tab w:val="left" w:pos="4606"/>
              </w:tabs>
              <w:ind w:right="353"/>
              <w:rPr>
                <w:rFonts w:cs="Arial"/>
              </w:rPr>
            </w:pPr>
          </w:p>
        </w:tc>
        <w:tc>
          <w:tcPr>
            <w:tcW w:w="1167" w:type="dxa"/>
          </w:tcPr>
          <w:p w:rsidR="00511ECA" w:rsidRPr="000D76EE" w:rsidRDefault="00511ECA" w:rsidP="00844BA3">
            <w:pPr>
              <w:ind w:right="-72"/>
              <w:jc w:val="right"/>
              <w:rPr>
                <w:rFonts w:cs="Arial"/>
              </w:rPr>
            </w:pPr>
          </w:p>
        </w:tc>
      </w:tr>
    </w:tbl>
    <w:p w:rsidR="00511ECA" w:rsidRPr="00B87B6E" w:rsidRDefault="00511ECA" w:rsidP="00511ECA">
      <w:pPr>
        <w:rPr>
          <w:rFonts w:cs="Arial"/>
          <w:vanish/>
          <w:szCs w:val="22"/>
        </w:rPr>
      </w:pPr>
    </w:p>
    <w:p w:rsidR="00511ECA" w:rsidRDefault="00B87B6E" w:rsidP="00511ECA">
      <w:pPr>
        <w:jc w:val="both"/>
        <w:rPr>
          <w:rFonts w:cs="Arial"/>
        </w:rPr>
      </w:pPr>
      <w:r w:rsidRPr="00EB5E1A">
        <w:rPr>
          <w:rFonts w:cs="Arial"/>
        </w:rPr>
        <w:t>№</w:t>
      </w:r>
      <w:r w:rsidR="00B51B67">
        <w:rPr>
          <w:rFonts w:cs="Arial"/>
        </w:rPr>
        <w:t xml:space="preserve"> </w:t>
      </w:r>
      <w:r w:rsidR="00986242">
        <w:rPr>
          <w:rFonts w:cs="Arial"/>
        </w:rPr>
        <w:t>62</w:t>
      </w:r>
      <w:r w:rsidR="004A11AB" w:rsidRPr="00EB5E1A">
        <w:rPr>
          <w:rFonts w:cs="Arial"/>
        </w:rPr>
        <w:t xml:space="preserve">- </w:t>
      </w:r>
      <w:r w:rsidRPr="00714B5F">
        <w:rPr>
          <w:rFonts w:cs="Arial"/>
        </w:rPr>
        <w:t>БНГРЭ-2016 от</w:t>
      </w:r>
      <w:r w:rsidR="00714B5F" w:rsidRPr="00714B5F">
        <w:rPr>
          <w:rFonts w:cs="Arial"/>
        </w:rPr>
        <w:t xml:space="preserve"> 26</w:t>
      </w:r>
      <w:r w:rsidRPr="00714B5F">
        <w:rPr>
          <w:rFonts w:cs="Arial"/>
        </w:rPr>
        <w:t>.1</w:t>
      </w:r>
      <w:r w:rsidR="00994FB4" w:rsidRPr="00714B5F">
        <w:rPr>
          <w:rFonts w:cs="Arial"/>
        </w:rPr>
        <w:t>2</w:t>
      </w:r>
      <w:r w:rsidRPr="00714B5F">
        <w:rPr>
          <w:rFonts w:cs="Arial"/>
        </w:rPr>
        <w:t>.2016</w:t>
      </w:r>
    </w:p>
    <w:p w:rsidR="00B87B6E" w:rsidRPr="00B87B6E" w:rsidRDefault="00B87B6E" w:rsidP="00511ECA">
      <w:pPr>
        <w:jc w:val="both"/>
        <w:rPr>
          <w:rFonts w:cs="Arial"/>
          <w:szCs w:val="22"/>
        </w:rPr>
      </w:pPr>
    </w:p>
    <w:p w:rsidR="00511ECA" w:rsidRPr="00F37172"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714B5F">
        <w:rPr>
          <w:rFonts w:cs="Arial"/>
          <w:szCs w:val="22"/>
        </w:rPr>
        <w:t xml:space="preserve"> </w:t>
      </w:r>
      <w:r w:rsidRPr="000D76EE">
        <w:rPr>
          <w:rFonts w:cs="Arial"/>
          <w:szCs w:val="22"/>
        </w:rPr>
        <w:t xml:space="preserve">поставку </w:t>
      </w:r>
      <w:r w:rsidR="001402A1">
        <w:rPr>
          <w:rFonts w:cs="Arial"/>
          <w:szCs w:val="22"/>
        </w:rPr>
        <w:t>цемента</w:t>
      </w:r>
      <w:r w:rsidR="00714B5F">
        <w:rPr>
          <w:rFonts w:cs="Arial"/>
          <w:szCs w:val="22"/>
        </w:rPr>
        <w:t xml:space="preserve"> </w:t>
      </w:r>
      <w:proofErr w:type="spellStart"/>
      <w:r w:rsidR="00FB7A7C">
        <w:rPr>
          <w:rFonts w:cs="Arial"/>
          <w:szCs w:val="22"/>
        </w:rPr>
        <w:t>тампонажного</w:t>
      </w:r>
      <w:proofErr w:type="spellEnd"/>
      <w:r w:rsidR="00714B5F">
        <w:rPr>
          <w:rFonts w:cs="Arial"/>
          <w:szCs w:val="22"/>
        </w:rPr>
        <w:t xml:space="preserve"> </w:t>
      </w:r>
      <w:r w:rsidR="00FB7A7C" w:rsidRPr="00FB7A7C">
        <w:rPr>
          <w:rFonts w:cs="Arial"/>
          <w:szCs w:val="22"/>
        </w:rPr>
        <w:t>ГОСТ 1581-85</w:t>
      </w:r>
      <w:r w:rsidR="001402A1">
        <w:rPr>
          <w:rFonts w:cs="Arial"/>
          <w:szCs w:val="22"/>
        </w:rPr>
        <w:t>.</w:t>
      </w:r>
    </w:p>
    <w:p w:rsidR="00666D81"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исходя из </w:t>
      </w:r>
      <w:r w:rsidR="005F360D" w:rsidRPr="00EB5E1A">
        <w:rPr>
          <w:rFonts w:cs="Arial"/>
          <w:szCs w:val="22"/>
        </w:rPr>
        <w:t xml:space="preserve">наименьшей </w:t>
      </w:r>
      <w:r w:rsidR="00666D81" w:rsidRPr="00EB5E1A">
        <w:rPr>
          <w:rFonts w:cs="Arial"/>
          <w:szCs w:val="22"/>
        </w:rPr>
        <w:t>общей стоимости</w:t>
      </w:r>
      <w:r w:rsidR="003F258C">
        <w:rPr>
          <w:rFonts w:cs="Arial"/>
          <w:szCs w:val="22"/>
        </w:rPr>
        <w:t xml:space="preserve"> Лота</w:t>
      </w:r>
      <w:r w:rsidRPr="00EB5E1A">
        <w:rPr>
          <w:rFonts w:cs="Arial"/>
          <w:szCs w:val="22"/>
        </w:rPr>
        <w:t>.</w:t>
      </w:r>
    </w:p>
    <w:p w:rsidR="00511ECA" w:rsidRPr="00093519" w:rsidRDefault="00511ECA" w:rsidP="00666D81">
      <w:pPr>
        <w:ind w:firstLine="720"/>
        <w:jc w:val="both"/>
        <w:rPr>
          <w:rFonts w:cs="Arial"/>
          <w:b/>
          <w:color w:val="FF0000"/>
          <w:szCs w:val="22"/>
        </w:rPr>
      </w:pPr>
      <w:r w:rsidRPr="000D76EE">
        <w:rPr>
          <w:rFonts w:cs="Arial"/>
          <w:szCs w:val="22"/>
        </w:rPr>
        <w:t xml:space="preserve">Оферта должна быть представлена на всю номенклатуру МТР, указанных в </w:t>
      </w:r>
      <w:proofErr w:type="gramStart"/>
      <w:r w:rsidRPr="000D76EE">
        <w:rPr>
          <w:rFonts w:cs="Arial"/>
          <w:szCs w:val="22"/>
        </w:rPr>
        <w:t>Требованиях</w:t>
      </w:r>
      <w:proofErr w:type="gramEnd"/>
      <w:r w:rsidRPr="000D76EE">
        <w:rPr>
          <w:rFonts w:cs="Arial"/>
          <w:szCs w:val="22"/>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w:t>
      </w:r>
      <w:proofErr w:type="gramStart"/>
      <w:r w:rsidRPr="000D76EE">
        <w:rPr>
          <w:szCs w:val="22"/>
        </w:rPr>
        <w:t>пределах</w:t>
      </w:r>
      <w:proofErr w:type="gramEnd"/>
      <w:r w:rsidRPr="000D76EE">
        <w:rPr>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Default="00511ECA" w:rsidP="00511ECA">
      <w:pPr>
        <w:ind w:firstLine="708"/>
        <w:jc w:val="both"/>
        <w:rPr>
          <w:rFonts w:cs="Arial"/>
          <w:szCs w:val="22"/>
        </w:rPr>
      </w:pPr>
      <w:r w:rsidRPr="000D76EE">
        <w:rPr>
          <w:rFonts w:cs="Arial"/>
          <w:szCs w:val="22"/>
        </w:rPr>
        <w:t xml:space="preserve">Подача одним участником закупки альтернативных оферт </w:t>
      </w:r>
      <w:r w:rsidR="001402A1">
        <w:rPr>
          <w:rFonts w:cs="Arial"/>
          <w:szCs w:val="22"/>
        </w:rPr>
        <w:t xml:space="preserve">не </w:t>
      </w:r>
      <w:r w:rsidRPr="008C1084">
        <w:rPr>
          <w:rFonts w:cs="Arial"/>
          <w:szCs w:val="22"/>
        </w:rPr>
        <w:t>допускается.</w:t>
      </w:r>
    </w:p>
    <w:p w:rsidR="00511ECA" w:rsidRPr="000D76EE" w:rsidRDefault="00511ECA" w:rsidP="00511ECA">
      <w:pPr>
        <w:ind w:firstLine="720"/>
        <w:jc w:val="both"/>
        <w:rPr>
          <w:rFonts w:cs="Arial"/>
          <w:szCs w:val="22"/>
        </w:rPr>
      </w:pPr>
      <w:r w:rsidRPr="000D76EE">
        <w:rPr>
          <w:rFonts w:cs="Arial"/>
          <w:szCs w:val="22"/>
        </w:rPr>
        <w:t xml:space="preserve">Существенные </w:t>
      </w:r>
      <w:r w:rsidR="00C31985" w:rsidRPr="000D76EE">
        <w:rPr>
          <w:rFonts w:cs="Arial"/>
          <w:szCs w:val="22"/>
        </w:rPr>
        <w:t>условия,</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Default="00511ECA" w:rsidP="00511ECA">
      <w:pPr>
        <w:ind w:firstLine="720"/>
        <w:jc w:val="both"/>
        <w:rPr>
          <w:rFonts w:cs="Arial"/>
          <w:szCs w:val="22"/>
        </w:rPr>
      </w:pPr>
      <w:r w:rsidRPr="000D76EE">
        <w:rPr>
          <w:rFonts w:cs="Arial"/>
          <w:szCs w:val="22"/>
        </w:rPr>
        <w:t xml:space="preserve">Тендер проводится в </w:t>
      </w:r>
      <w:r w:rsidR="00FA59A8">
        <w:rPr>
          <w:rFonts w:cs="Arial"/>
          <w:szCs w:val="22"/>
        </w:rPr>
        <w:t>один этап</w:t>
      </w:r>
      <w:r w:rsidRPr="000D76EE">
        <w:rPr>
          <w:rFonts w:cs="Arial"/>
          <w:szCs w:val="22"/>
        </w:rPr>
        <w:t>: оценка коммерческой части оферт.</w:t>
      </w:r>
    </w:p>
    <w:p w:rsidR="00F37172" w:rsidRPr="000D76EE" w:rsidRDefault="00F37172" w:rsidP="00511ECA">
      <w:pPr>
        <w:ind w:firstLine="720"/>
        <w:jc w:val="both"/>
        <w:rPr>
          <w:rFonts w:cs="Arial"/>
          <w:szCs w:val="22"/>
        </w:rPr>
      </w:pPr>
      <w:r w:rsidRPr="000D76EE">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D76EE">
        <w:t>соответствия технической части оферты участника закупки</w:t>
      </w:r>
      <w:proofErr w:type="gramEnd"/>
      <w:r w:rsidRPr="000D76EE">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D76EE">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w:t>
      </w:r>
    </w:p>
    <w:p w:rsidR="00511ECA" w:rsidRPr="00F37172" w:rsidRDefault="00511ECA" w:rsidP="00511ECA">
      <w:pPr>
        <w:pStyle w:val="a"/>
        <w:numPr>
          <w:ilvl w:val="0"/>
          <w:numId w:val="0"/>
        </w:numPr>
        <w:tabs>
          <w:tab w:val="left" w:pos="284"/>
        </w:tabs>
        <w:ind w:firstLine="709"/>
      </w:pPr>
      <w:proofErr w:type="gramStart"/>
      <w:r w:rsidRPr="00F37172">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F37172">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0D76EE">
        <w:t>переговорах</w:t>
      </w:r>
      <w:proofErr w:type="gramEnd"/>
      <w:r w:rsidRPr="000D76EE">
        <w:t>, действующей будет считаться последняя из поданных им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w:t>
      </w:r>
      <w:r w:rsidRPr="008C1084">
        <w:rPr>
          <w:rFonts w:cs="Arial"/>
          <w:szCs w:val="22"/>
        </w:rPr>
        <w:t xml:space="preserve">акцепта до </w:t>
      </w:r>
      <w:r w:rsidR="00986242">
        <w:rPr>
          <w:rFonts w:cs="Arial"/>
          <w:szCs w:val="22"/>
        </w:rPr>
        <w:t>20</w:t>
      </w:r>
      <w:r w:rsidR="002E25FA" w:rsidRPr="008C1084">
        <w:rPr>
          <w:rFonts w:cs="Arial"/>
          <w:szCs w:val="22"/>
        </w:rPr>
        <w:t>.</w:t>
      </w:r>
      <w:r w:rsidR="00986242">
        <w:rPr>
          <w:rFonts w:cs="Arial"/>
          <w:szCs w:val="22"/>
        </w:rPr>
        <w:t>0</w:t>
      </w:r>
      <w:r w:rsidR="00BE35B4" w:rsidRPr="008C1084">
        <w:rPr>
          <w:rFonts w:cs="Arial"/>
          <w:szCs w:val="22"/>
        </w:rPr>
        <w:t>1</w:t>
      </w:r>
      <w:r w:rsidR="002E25FA" w:rsidRPr="008C1084">
        <w:rPr>
          <w:rFonts w:cs="Arial"/>
          <w:szCs w:val="22"/>
        </w:rPr>
        <w:t>.201</w:t>
      </w:r>
      <w:r w:rsidR="00986242">
        <w:rPr>
          <w:rFonts w:cs="Arial"/>
          <w:szCs w:val="22"/>
        </w:rPr>
        <w:t>7 г.</w:t>
      </w:r>
      <w:r w:rsidRPr="000D76EE">
        <w:rPr>
          <w:rFonts w:cs="Arial"/>
          <w:szCs w:val="22"/>
        </w:rPr>
        <w:t>включительно,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8C1084"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Извещение о согласии сделать оферту (форма 4, подписанная </w:t>
      </w:r>
      <w:r w:rsidRPr="008C1084">
        <w:rPr>
          <w:rFonts w:cs="Arial"/>
          <w:szCs w:val="22"/>
        </w:rPr>
        <w:t>уполномоченным лицом и заверенная печатью участника закупки);</w:t>
      </w:r>
    </w:p>
    <w:p w:rsidR="00263975" w:rsidRPr="008C1084" w:rsidRDefault="00263975" w:rsidP="00511ECA">
      <w:pPr>
        <w:pStyle w:val="a4"/>
        <w:numPr>
          <w:ilvl w:val="0"/>
          <w:numId w:val="2"/>
        </w:numPr>
        <w:tabs>
          <w:tab w:val="left" w:pos="1418"/>
        </w:tabs>
        <w:ind w:left="1418" w:hanging="341"/>
        <w:contextualSpacing w:val="0"/>
        <w:jc w:val="both"/>
        <w:rPr>
          <w:rFonts w:cs="Arial"/>
          <w:color w:val="000000" w:themeColor="text1"/>
          <w:szCs w:val="22"/>
        </w:rPr>
      </w:pPr>
      <w:r w:rsidRPr="008C1084">
        <w:rPr>
          <w:rFonts w:cs="Arial"/>
          <w:color w:val="000000" w:themeColor="text1"/>
          <w:szCs w:val="22"/>
        </w:rPr>
        <w:t xml:space="preserve">Подписанный проект договора без указания информации о стоимости; </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Техническое предложение (форма 6т,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Подтверждающие документы в соотве</w:t>
      </w:r>
      <w:r w:rsidR="00D542F1" w:rsidRPr="00F37172">
        <w:rPr>
          <w:rFonts w:cs="Arial"/>
          <w:szCs w:val="22"/>
        </w:rPr>
        <w:t>тствии с требованиями формы 2.</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rPr>
        <w:t xml:space="preserve">Опись документов технической части оферты </w:t>
      </w:r>
      <w:r w:rsidRPr="00F37172">
        <w:rPr>
          <w:rFonts w:cs="Arial"/>
          <w:szCs w:val="22"/>
        </w:rPr>
        <w:t>(подписанная уполномоченным лицом и заверенная печатью участника закупки)</w:t>
      </w:r>
      <w:r w:rsidRPr="00F37172">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Коммерческое предложение (форма 6к,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lastRenderedPageBreak/>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w:t>
      </w:r>
      <w:r w:rsidR="001402A1">
        <w:rPr>
          <w:rFonts w:cs="Arial"/>
          <w:szCs w:val="22"/>
        </w:rPr>
        <w:t>: «Предложение на ПДО №</w:t>
      </w:r>
      <w:r w:rsidR="00986242">
        <w:rPr>
          <w:rFonts w:cs="Arial"/>
        </w:rPr>
        <w:t>62</w:t>
      </w:r>
      <w:r w:rsidR="00B87B6E" w:rsidRPr="00EB5E1A">
        <w:rPr>
          <w:rFonts w:cs="Arial"/>
        </w:rPr>
        <w:t>-</w:t>
      </w:r>
      <w:r w:rsidR="00B87B6E" w:rsidRPr="00714B5F">
        <w:rPr>
          <w:rFonts w:cs="Arial"/>
        </w:rPr>
        <w:t>БНГРЭ-2016 от</w:t>
      </w:r>
      <w:r w:rsidR="00714B5F" w:rsidRPr="00714B5F">
        <w:rPr>
          <w:rFonts w:cs="Arial"/>
        </w:rPr>
        <w:t xml:space="preserve"> 26</w:t>
      </w:r>
      <w:r w:rsidR="00B87B6E" w:rsidRPr="00714B5F">
        <w:rPr>
          <w:rFonts w:cs="Arial"/>
        </w:rPr>
        <w:t>.1</w:t>
      </w:r>
      <w:r w:rsidR="00994FB4" w:rsidRPr="00714B5F">
        <w:rPr>
          <w:rFonts w:cs="Arial"/>
        </w:rPr>
        <w:t>2</w:t>
      </w:r>
      <w:r w:rsidR="00B87B6E" w:rsidRPr="00714B5F">
        <w:rPr>
          <w:rFonts w:cs="Arial"/>
        </w:rPr>
        <w:t>.2016</w:t>
      </w:r>
      <w:r w:rsidR="00EB5E1A" w:rsidRPr="00714B5F">
        <w:rPr>
          <w:rFonts w:cs="Arial"/>
        </w:rPr>
        <w:t xml:space="preserve"> г.</w:t>
      </w:r>
    </w:p>
    <w:p w:rsidR="00757BF8" w:rsidRPr="00757BF8" w:rsidRDefault="00757BF8" w:rsidP="00757BF8">
      <w:pPr>
        <w:widowControl w:val="0"/>
        <w:overflowPunct w:val="0"/>
        <w:autoSpaceDE w:val="0"/>
        <w:autoSpaceDN w:val="0"/>
        <w:adjustRightInd w:val="0"/>
        <w:ind w:firstLine="708"/>
        <w:jc w:val="both"/>
        <w:rPr>
          <w:rFonts w:cs="Arial"/>
          <w:szCs w:val="22"/>
        </w:rPr>
      </w:pPr>
      <w:r w:rsidRPr="00757BF8">
        <w:rPr>
          <w:rFonts w:cs="Arial"/>
          <w:szCs w:val="22"/>
        </w:rPr>
        <w:t xml:space="preserve">Учитывая, что тендер проводится в один этап, участник закупки передает два конверта документов: </w:t>
      </w:r>
    </w:p>
    <w:p w:rsidR="00757BF8" w:rsidRPr="00757BF8" w:rsidRDefault="00757BF8" w:rsidP="00757BF8">
      <w:pPr>
        <w:widowControl w:val="0"/>
        <w:overflowPunct w:val="0"/>
        <w:autoSpaceDE w:val="0"/>
        <w:autoSpaceDN w:val="0"/>
        <w:adjustRightInd w:val="0"/>
        <w:ind w:firstLine="708"/>
        <w:jc w:val="both"/>
        <w:rPr>
          <w:rFonts w:cs="Arial"/>
          <w:szCs w:val="22"/>
        </w:rPr>
      </w:pPr>
      <w:proofErr w:type="gramStart"/>
      <w:r>
        <w:rPr>
          <w:rFonts w:cs="Arial"/>
          <w:szCs w:val="22"/>
        </w:rPr>
        <w:t xml:space="preserve">- </w:t>
      </w:r>
      <w:r w:rsidRPr="00757BF8">
        <w:rPr>
          <w:rFonts w:cs="Arial"/>
          <w:szCs w:val="22"/>
        </w:rPr>
        <w:t>первый конверт с пометкой «Оригинал», содержащий оригиналы или надлежащим образом заверенные копии документов оферты</w:t>
      </w:r>
      <w:r w:rsidR="00263975">
        <w:rPr>
          <w:rFonts w:cs="Arial"/>
          <w:szCs w:val="22"/>
        </w:rPr>
        <w:t xml:space="preserve"> и диск или иной электронный носитель информации с электронными скан-копиями всех документов этого конверат</w:t>
      </w:r>
      <w:r w:rsidRPr="00757BF8">
        <w:rPr>
          <w:rFonts w:cs="Arial"/>
          <w:szCs w:val="22"/>
        </w:rPr>
        <w:t>;</w:t>
      </w:r>
      <w:proofErr w:type="gramEnd"/>
    </w:p>
    <w:p w:rsidR="00757BF8" w:rsidRDefault="00757BF8" w:rsidP="00757BF8">
      <w:pPr>
        <w:widowControl w:val="0"/>
        <w:overflowPunct w:val="0"/>
        <w:autoSpaceDE w:val="0"/>
        <w:autoSpaceDN w:val="0"/>
        <w:adjustRightInd w:val="0"/>
        <w:ind w:firstLine="708"/>
        <w:jc w:val="both"/>
        <w:rPr>
          <w:rFonts w:cs="Arial"/>
          <w:szCs w:val="22"/>
        </w:rPr>
      </w:pPr>
      <w:r>
        <w:rPr>
          <w:rFonts w:cs="Arial"/>
          <w:szCs w:val="22"/>
        </w:rPr>
        <w:t xml:space="preserve">- </w:t>
      </w:r>
      <w:r w:rsidRPr="00757BF8">
        <w:rPr>
          <w:rFonts w:cs="Arial"/>
          <w:szCs w:val="22"/>
        </w:rPr>
        <w:t>второй конверт с пометкой «Копия», содержащий копии документов, находящихся в первом конверте</w:t>
      </w:r>
      <w:r>
        <w:rPr>
          <w:rFonts w:cs="Arial"/>
          <w:szCs w:val="22"/>
        </w:rPr>
        <w:t>.</w:t>
      </w:r>
    </w:p>
    <w:p w:rsidR="00511ECA" w:rsidRPr="000D76EE" w:rsidRDefault="00511ECA" w:rsidP="00757BF8">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0D76EE">
        <w:rPr>
          <w:rFonts w:cs="Arial"/>
          <w:kern w:val="28"/>
        </w:rPr>
        <w:t>.С</w:t>
      </w:r>
      <w:proofErr w:type="gramEnd"/>
      <w:r w:rsidRPr="000D76EE">
        <w:rPr>
          <w:rFonts w:cs="Arial"/>
          <w:kern w:val="28"/>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757BF8"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w:t>
      </w:r>
      <w:r w:rsidR="00757BF8">
        <w:rPr>
          <w:rFonts w:cs="Arial"/>
          <w:szCs w:val="22"/>
        </w:rPr>
        <w:t>.</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11ECA" w:rsidRPr="000D76EE" w:rsidRDefault="00511ECA" w:rsidP="00511ECA">
      <w:pPr>
        <w:ind w:left="708"/>
        <w:jc w:val="both"/>
        <w:rPr>
          <w:rFonts w:cs="Arial"/>
          <w:b/>
          <w:szCs w:val="22"/>
        </w:rPr>
      </w:pPr>
      <w:r w:rsidRPr="000D76EE">
        <w:rPr>
          <w:rFonts w:cs="Arial"/>
          <w:b/>
          <w:szCs w:val="22"/>
        </w:rPr>
        <w:t>Начало приема оферт – «</w:t>
      </w:r>
      <w:r w:rsidR="00DB5535">
        <w:rPr>
          <w:rFonts w:cs="Arial"/>
          <w:b/>
          <w:szCs w:val="22"/>
        </w:rPr>
        <w:t>13</w:t>
      </w:r>
      <w:r w:rsidRPr="000D76EE">
        <w:rPr>
          <w:rFonts w:cs="Arial"/>
          <w:b/>
          <w:szCs w:val="22"/>
        </w:rPr>
        <w:t xml:space="preserve">» </w:t>
      </w:r>
      <w:r w:rsidR="00DB5535">
        <w:rPr>
          <w:rFonts w:cs="Arial"/>
          <w:b/>
          <w:szCs w:val="22"/>
        </w:rPr>
        <w:t>января 2016</w:t>
      </w:r>
      <w:r w:rsidRPr="000D76EE">
        <w:rPr>
          <w:rFonts w:cs="Arial"/>
          <w:b/>
          <w:szCs w:val="22"/>
        </w:rPr>
        <w:t xml:space="preserve"> года.</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DB5535">
        <w:rPr>
          <w:rFonts w:cs="Arial"/>
          <w:b/>
          <w:szCs w:val="22"/>
        </w:rPr>
        <w:t>17</w:t>
      </w:r>
      <w:r w:rsidRPr="000D76EE">
        <w:rPr>
          <w:rFonts w:cs="Arial"/>
          <w:b/>
          <w:szCs w:val="22"/>
        </w:rPr>
        <w:t>:</w:t>
      </w:r>
      <w:r w:rsidR="00DB5535">
        <w:rPr>
          <w:rFonts w:cs="Arial"/>
          <w:b/>
          <w:szCs w:val="22"/>
        </w:rPr>
        <w:t>00</w:t>
      </w:r>
      <w:r w:rsidRPr="000D76EE">
        <w:rPr>
          <w:rFonts w:cs="Arial"/>
          <w:b/>
          <w:szCs w:val="22"/>
        </w:rPr>
        <w:t xml:space="preserve"> «</w:t>
      </w:r>
      <w:r w:rsidR="00DB5535">
        <w:rPr>
          <w:rFonts w:cs="Arial"/>
          <w:b/>
          <w:szCs w:val="22"/>
        </w:rPr>
        <w:t>27</w:t>
      </w:r>
      <w:r w:rsidRPr="000D76EE">
        <w:rPr>
          <w:rFonts w:cs="Arial"/>
          <w:b/>
          <w:szCs w:val="22"/>
        </w:rPr>
        <w:t xml:space="preserve">» </w:t>
      </w:r>
      <w:r w:rsidR="00DB5535">
        <w:rPr>
          <w:rFonts w:cs="Arial"/>
          <w:b/>
          <w:szCs w:val="22"/>
        </w:rPr>
        <w:t>января 2017</w:t>
      </w:r>
      <w:r w:rsidRPr="000D76EE">
        <w:rPr>
          <w:rFonts w:cs="Arial"/>
          <w:b/>
          <w:szCs w:val="22"/>
        </w:rPr>
        <w:t xml:space="preserve"> года.</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 xml:space="preserve">победителя – </w:t>
      </w:r>
      <w:r w:rsidRPr="008C1084">
        <w:rPr>
          <w:rFonts w:cs="Arial"/>
          <w:b/>
          <w:szCs w:val="22"/>
        </w:rPr>
        <w:t>до «</w:t>
      </w:r>
      <w:r w:rsidR="00E32343">
        <w:rPr>
          <w:rFonts w:cs="Arial"/>
          <w:b/>
          <w:szCs w:val="22"/>
        </w:rPr>
        <w:t>30</w:t>
      </w:r>
      <w:r w:rsidRPr="008C1084">
        <w:rPr>
          <w:rFonts w:cs="Arial"/>
          <w:b/>
          <w:szCs w:val="22"/>
        </w:rPr>
        <w:t xml:space="preserve">» </w:t>
      </w:r>
      <w:r w:rsidR="00E32343">
        <w:rPr>
          <w:rFonts w:cs="Arial"/>
          <w:b/>
          <w:szCs w:val="22"/>
        </w:rPr>
        <w:t>марта</w:t>
      </w:r>
      <w:r w:rsidR="009B572A" w:rsidRPr="008C1084">
        <w:rPr>
          <w:rFonts w:cs="Arial"/>
          <w:b/>
          <w:szCs w:val="22"/>
        </w:rPr>
        <w:t xml:space="preserve"> 201</w:t>
      </w:r>
      <w:r w:rsidR="00986242">
        <w:rPr>
          <w:rFonts w:cs="Arial"/>
          <w:b/>
          <w:szCs w:val="22"/>
        </w:rPr>
        <w:t>7</w:t>
      </w:r>
      <w:r w:rsidRPr="008C108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 «</w:t>
      </w:r>
      <w:r w:rsidR="00DB5535">
        <w:rPr>
          <w:rFonts w:cs="Arial"/>
          <w:szCs w:val="22"/>
        </w:rPr>
        <w:t>24</w:t>
      </w:r>
      <w:r w:rsidR="00152BD2">
        <w:rPr>
          <w:rFonts w:cs="Arial"/>
          <w:szCs w:val="22"/>
        </w:rPr>
        <w:t xml:space="preserve">» </w:t>
      </w:r>
      <w:r w:rsidR="00DB5535">
        <w:rPr>
          <w:rFonts w:cs="Arial"/>
          <w:szCs w:val="22"/>
        </w:rPr>
        <w:t>января 2017</w:t>
      </w:r>
      <w:r w:rsidR="00152BD2">
        <w:rPr>
          <w:rFonts w:cs="Arial"/>
          <w:szCs w:val="22"/>
        </w:rPr>
        <w:t xml:space="preserve"> года</w:t>
      </w:r>
      <w:r w:rsidRPr="000D76EE">
        <w:rPr>
          <w:rFonts w:cs="Arial"/>
          <w:szCs w:val="22"/>
        </w:rPr>
        <w:t xml:space="preserve">. Ответ с разъяснениями вместе с указанием сути поступившего запроса </w:t>
      </w:r>
      <w:r w:rsidRPr="000D76EE">
        <w:rPr>
          <w:rFonts w:cs="Arial"/>
          <w:szCs w:val="22"/>
        </w:rPr>
        <w:lastRenderedPageBreak/>
        <w:t>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DF03CF" w:rsidRPr="00263975" w:rsidRDefault="00DF03CF" w:rsidP="00511ECA">
      <w:pPr>
        <w:ind w:firstLine="708"/>
        <w:jc w:val="both"/>
        <w:rPr>
          <w:rFonts w:cs="Arial"/>
          <w:szCs w:val="22"/>
        </w:rPr>
      </w:pPr>
      <w:r w:rsidRPr="00263975">
        <w:rPr>
          <w:rStyle w:val="a6"/>
          <w:rFonts w:cs="Arial"/>
          <w:color w:val="000000" w:themeColor="text1"/>
          <w:szCs w:val="22"/>
          <w:u w:val="none"/>
        </w:rPr>
        <w:t>Стукан Светлана Викторовна, (391) 2748694,</w:t>
      </w:r>
      <w:hyperlink r:id="rId6" w:history="1">
        <w:r w:rsidRPr="00263975">
          <w:rPr>
            <w:rStyle w:val="a6"/>
            <w:rFonts w:cs="Arial"/>
            <w:szCs w:val="22"/>
            <w:lang w:val="en-US"/>
          </w:rPr>
          <w:t>stukan</w:t>
        </w:r>
        <w:r w:rsidRPr="00263975">
          <w:rPr>
            <w:rStyle w:val="a6"/>
            <w:rFonts w:cs="Arial"/>
            <w:szCs w:val="22"/>
          </w:rPr>
          <w:t>_</w:t>
        </w:r>
        <w:r w:rsidRPr="00263975">
          <w:rPr>
            <w:rStyle w:val="a6"/>
            <w:rFonts w:cs="Arial"/>
            <w:szCs w:val="22"/>
            <w:lang w:val="en-US"/>
          </w:rPr>
          <w:t>sv</w:t>
        </w:r>
        <w:r w:rsidRPr="00263975">
          <w:rPr>
            <w:rStyle w:val="a6"/>
            <w:rFonts w:cs="Arial"/>
            <w:szCs w:val="22"/>
          </w:rPr>
          <w:t>@</w:t>
        </w:r>
        <w:r w:rsidRPr="00263975">
          <w:rPr>
            <w:rStyle w:val="a6"/>
            <w:rFonts w:cs="Arial"/>
            <w:szCs w:val="22"/>
            <w:lang w:val="en-US"/>
          </w:rPr>
          <w:t>bngre</w:t>
        </w:r>
        <w:r w:rsidRPr="00263975">
          <w:rPr>
            <w:rStyle w:val="a6"/>
            <w:rFonts w:cs="Arial"/>
            <w:szCs w:val="22"/>
          </w:rPr>
          <w:t>.</w:t>
        </w:r>
        <w:r w:rsidRPr="00263975">
          <w:rPr>
            <w:rStyle w:val="a6"/>
            <w:rFonts w:cs="Arial"/>
            <w:szCs w:val="22"/>
            <w:lang w:val="en-US"/>
          </w:rPr>
          <w:t>ru</w:t>
        </w:r>
      </w:hyperlink>
    </w:p>
    <w:p w:rsidR="00DB5535" w:rsidRDefault="00DB5535" w:rsidP="00DB5535">
      <w:pPr>
        <w:ind w:firstLine="708"/>
        <w:jc w:val="both"/>
        <w:rPr>
          <w:rFonts w:cs="Arial"/>
          <w:szCs w:val="22"/>
        </w:rPr>
      </w:pPr>
      <w:r>
        <w:rPr>
          <w:rFonts w:cs="Arial"/>
          <w:szCs w:val="22"/>
        </w:rPr>
        <w:t>По вопросам организационного характера обращаться:</w:t>
      </w:r>
    </w:p>
    <w:p w:rsidR="00DB5535" w:rsidRDefault="00DB5535" w:rsidP="00DB5535">
      <w:pPr>
        <w:ind w:firstLine="708"/>
        <w:jc w:val="both"/>
        <w:rPr>
          <w:rFonts w:cs="Arial"/>
          <w:szCs w:val="22"/>
        </w:rPr>
      </w:pPr>
      <w:r>
        <w:rPr>
          <w:rFonts w:cs="Arial"/>
          <w:szCs w:val="22"/>
        </w:rPr>
        <w:t>Ершов Дмитрий Николаевич (391) 2748699 (</w:t>
      </w:r>
      <w:proofErr w:type="spellStart"/>
      <w:r>
        <w:rPr>
          <w:rFonts w:cs="Arial"/>
          <w:szCs w:val="22"/>
        </w:rPr>
        <w:t>доб</w:t>
      </w:r>
      <w:proofErr w:type="spellEnd"/>
      <w:r>
        <w:rPr>
          <w:rFonts w:cs="Arial"/>
          <w:szCs w:val="22"/>
        </w:rPr>
        <w:t xml:space="preserve">. 2020) </w:t>
      </w:r>
      <w:hyperlink r:id="rId7" w:history="1">
        <w:r>
          <w:rPr>
            <w:rStyle w:val="a6"/>
            <w:rFonts w:cs="Arial"/>
            <w:szCs w:val="22"/>
          </w:rPr>
          <w:t>ershov_dn@</w:t>
        </w:r>
        <w:r>
          <w:rPr>
            <w:rStyle w:val="a6"/>
            <w:rFonts w:cs="Arial"/>
            <w:szCs w:val="22"/>
            <w:lang w:val="en-US"/>
          </w:rPr>
          <w:t>bngre</w:t>
        </w:r>
        <w:r>
          <w:rPr>
            <w:rStyle w:val="a6"/>
            <w:rFonts w:cs="Arial"/>
            <w:szCs w:val="22"/>
          </w:rPr>
          <w:t>.</w:t>
        </w:r>
        <w:r>
          <w:rPr>
            <w:rStyle w:val="a6"/>
            <w:rFonts w:cs="Arial"/>
            <w:szCs w:val="22"/>
            <w:lang w:val="en-US"/>
          </w:rPr>
          <w:t>ru</w:t>
        </w:r>
      </w:hyperlink>
      <w:r>
        <w:rPr>
          <w:rFonts w:cs="Arial"/>
          <w:szCs w:val="22"/>
        </w:rPr>
        <w:t xml:space="preserve"> </w:t>
      </w:r>
    </w:p>
    <w:p w:rsidR="00DB5535" w:rsidRDefault="00DB5535" w:rsidP="00DB5535">
      <w:pPr>
        <w:ind w:firstLine="708"/>
        <w:jc w:val="both"/>
        <w:rPr>
          <w:rFonts w:cs="Arial"/>
          <w:szCs w:val="22"/>
        </w:rPr>
      </w:pPr>
      <w:r>
        <w:rPr>
          <w:rFonts w:cs="Arial"/>
          <w:szCs w:val="22"/>
        </w:rPr>
        <w:t xml:space="preserve">Сысоев Александр Геннадьевич (391) 2748684 </w:t>
      </w:r>
      <w:hyperlink r:id="rId8" w:history="1">
        <w:r>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w:t>
      </w:r>
      <w:proofErr w:type="gramStart"/>
      <w:r w:rsidRPr="000D76EE">
        <w:rPr>
          <w:rFonts w:cs="Arial"/>
          <w:szCs w:val="22"/>
        </w:rPr>
        <w:t>порядке</w:t>
      </w:r>
      <w:proofErr w:type="gramEnd"/>
      <w:r w:rsidRPr="000D76EE">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 xml:space="preserve">№ </w:t>
      </w:r>
      <w:r w:rsidR="00986242" w:rsidRPr="00714B5F">
        <w:rPr>
          <w:rFonts w:cs="Arial"/>
        </w:rPr>
        <w:t>62</w:t>
      </w:r>
      <w:bookmarkStart w:id="0" w:name="_GoBack"/>
      <w:bookmarkEnd w:id="0"/>
      <w:r w:rsidR="00B87B6E" w:rsidRPr="00714B5F">
        <w:rPr>
          <w:rFonts w:cs="Arial"/>
        </w:rPr>
        <w:t>-БНГРЭ-2016</w:t>
      </w:r>
      <w:r w:rsidR="00FF5588" w:rsidRPr="00714B5F">
        <w:rPr>
          <w:rFonts w:cs="Arial"/>
        </w:rPr>
        <w:t xml:space="preserve"> от</w:t>
      </w:r>
      <w:r w:rsidR="00714B5F" w:rsidRPr="00714B5F">
        <w:rPr>
          <w:rFonts w:cs="Arial"/>
        </w:rPr>
        <w:t xml:space="preserve"> 26</w:t>
      </w:r>
      <w:r w:rsidR="00B87B6E" w:rsidRPr="00714B5F">
        <w:rPr>
          <w:rFonts w:cs="Arial"/>
        </w:rPr>
        <w:t>.1</w:t>
      </w:r>
      <w:r w:rsidR="00994FB4" w:rsidRPr="00714B5F">
        <w:rPr>
          <w:rFonts w:cs="Arial"/>
        </w:rPr>
        <w:t>2</w:t>
      </w:r>
      <w:r w:rsidR="00B87B6E" w:rsidRPr="00714B5F">
        <w:rPr>
          <w:rFonts w:cs="Arial"/>
        </w:rPr>
        <w:t>.2016</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Pr="000D76EE" w:rsidRDefault="00511ECA" w:rsidP="00511ECA">
      <w:r w:rsidRPr="000D76EE">
        <w:t xml:space="preserve">6т. </w:t>
      </w:r>
      <w:r w:rsidR="006D755D">
        <w:t>Форма «Техническое предложение»</w:t>
      </w:r>
      <w:r w:rsidRPr="000D76EE">
        <w:t>.</w:t>
      </w:r>
    </w:p>
    <w:p w:rsidR="00511ECA" w:rsidRPr="000D76EE" w:rsidRDefault="00511ECA" w:rsidP="00511ECA">
      <w:r w:rsidRPr="000D76EE">
        <w:t>6к.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0D76EE" w:rsidTr="00844BA3">
        <w:trPr>
          <w:trHeight w:val="435"/>
        </w:trPr>
        <w:tc>
          <w:tcPr>
            <w:tcW w:w="2497"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994FB4"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r w:rsidRPr="000D76EE">
              <w:rPr>
                <w:rFonts w:ascii="Arial" w:hAnsi="Arial" w:cs="Arial"/>
                <w:i/>
                <w:iCs/>
                <w:sz w:val="20"/>
                <w:szCs w:val="20"/>
              </w:rPr>
              <w:t>«     »</w:t>
            </w:r>
            <w:r w:rsidRPr="000D76EE">
              <w:rPr>
                <w:rFonts w:ascii="Arial" w:hAnsi="Arial" w:cs="Arial"/>
                <w:i/>
                <w:iCs/>
                <w:sz w:val="20"/>
                <w:szCs w:val="20"/>
              </w:rPr>
              <w:tab/>
            </w:r>
            <w:r w:rsidRPr="000D76EE">
              <w:rPr>
                <w:rFonts w:ascii="Arial" w:hAnsi="Arial" w:cs="Arial"/>
                <w:i/>
                <w:iCs/>
                <w:sz w:val="20"/>
                <w:szCs w:val="20"/>
              </w:rPr>
              <w:tab/>
            </w:r>
            <w:r w:rsidRPr="000D76EE">
              <w:rPr>
                <w:rFonts w:ascii="Arial" w:hAnsi="Arial" w:cs="Arial"/>
                <w:i/>
                <w:iCs/>
                <w:sz w:val="20"/>
                <w:szCs w:val="20"/>
              </w:rPr>
              <w:tab/>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44134"/>
    <w:rsid w:val="00054E42"/>
    <w:rsid w:val="00070F24"/>
    <w:rsid w:val="00093519"/>
    <w:rsid w:val="000D4822"/>
    <w:rsid w:val="001064A8"/>
    <w:rsid w:val="0010769E"/>
    <w:rsid w:val="001402A1"/>
    <w:rsid w:val="00152BD2"/>
    <w:rsid w:val="00165F84"/>
    <w:rsid w:val="00263975"/>
    <w:rsid w:val="00264F48"/>
    <w:rsid w:val="00264FEE"/>
    <w:rsid w:val="002E25FA"/>
    <w:rsid w:val="003032E1"/>
    <w:rsid w:val="003234D3"/>
    <w:rsid w:val="003F258C"/>
    <w:rsid w:val="004A11AB"/>
    <w:rsid w:val="004D3515"/>
    <w:rsid w:val="004F4CE5"/>
    <w:rsid w:val="00511ECA"/>
    <w:rsid w:val="005C7726"/>
    <w:rsid w:val="005F360D"/>
    <w:rsid w:val="006421FA"/>
    <w:rsid w:val="00666D81"/>
    <w:rsid w:val="006807CC"/>
    <w:rsid w:val="006D755D"/>
    <w:rsid w:val="006E1567"/>
    <w:rsid w:val="0071093A"/>
    <w:rsid w:val="00714B5F"/>
    <w:rsid w:val="00757BF8"/>
    <w:rsid w:val="008C1084"/>
    <w:rsid w:val="008D33C2"/>
    <w:rsid w:val="00906EF1"/>
    <w:rsid w:val="00986242"/>
    <w:rsid w:val="00994FB4"/>
    <w:rsid w:val="009B572A"/>
    <w:rsid w:val="009D0695"/>
    <w:rsid w:val="00A47DEF"/>
    <w:rsid w:val="00A54958"/>
    <w:rsid w:val="00A81582"/>
    <w:rsid w:val="00B51B67"/>
    <w:rsid w:val="00B55481"/>
    <w:rsid w:val="00B56660"/>
    <w:rsid w:val="00B77C06"/>
    <w:rsid w:val="00B87B6E"/>
    <w:rsid w:val="00B96F43"/>
    <w:rsid w:val="00BD4827"/>
    <w:rsid w:val="00BE35B4"/>
    <w:rsid w:val="00C31985"/>
    <w:rsid w:val="00C46EEF"/>
    <w:rsid w:val="00CA289F"/>
    <w:rsid w:val="00CA723B"/>
    <w:rsid w:val="00D45062"/>
    <w:rsid w:val="00D4669B"/>
    <w:rsid w:val="00D542F1"/>
    <w:rsid w:val="00DB5535"/>
    <w:rsid w:val="00DF03CF"/>
    <w:rsid w:val="00E32343"/>
    <w:rsid w:val="00E47072"/>
    <w:rsid w:val="00E87B0D"/>
    <w:rsid w:val="00EB5E1A"/>
    <w:rsid w:val="00EC05F4"/>
    <w:rsid w:val="00F37172"/>
    <w:rsid w:val="00F756AB"/>
    <w:rsid w:val="00F847E9"/>
    <w:rsid w:val="00F93C82"/>
    <w:rsid w:val="00FA59A8"/>
    <w:rsid w:val="00FB7A7C"/>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ysoev_ag@bngre.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ershov_dn@bngre.ru" TargetMode="Externa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L:\&#1058;&#1045;&#1053;&#1044;&#1045;&#1056;\&#1058;&#1077;&#1085;&#1076;&#1077;&#1088;\&#1043;&#1057;&#1052;\stukan_sv@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www.slavneft.ru/supplier/procur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230A0-BA24-4557-A42D-21748F0C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2177</Words>
  <Characters>12414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Sysoev_ag</cp:lastModifiedBy>
  <cp:revision>11</cp:revision>
  <dcterms:created xsi:type="dcterms:W3CDTF">2016-12-02T10:31:00Z</dcterms:created>
  <dcterms:modified xsi:type="dcterms:W3CDTF">2017-01-13T09:43:00Z</dcterms:modified>
</cp:coreProperties>
</file>